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7AA8" w14:textId="77777777" w:rsidR="007975B2" w:rsidRDefault="007975B2" w:rsidP="007975B2">
      <w:pPr>
        <w:shd w:val="clear" w:color="auto" w:fill="FFFFFF"/>
        <w:spacing w:after="75" w:line="300" w:lineRule="atLeast"/>
        <w:jc w:val="center"/>
        <w:outlineLvl w:val="2"/>
        <w:rPr>
          <w:b/>
          <w:bCs/>
          <w:sz w:val="30"/>
          <w:szCs w:val="30"/>
        </w:rPr>
      </w:pPr>
      <w:r w:rsidRPr="00C03C17">
        <w:rPr>
          <w:b/>
          <w:bCs/>
          <w:sz w:val="30"/>
          <w:szCs w:val="30"/>
        </w:rPr>
        <w:t xml:space="preserve">ИНФОРМАЦИОННОЕ СООБЩЕНИЕ </w:t>
      </w:r>
    </w:p>
    <w:p w14:paraId="1F5577E5" w14:textId="77777777" w:rsidR="007975B2" w:rsidRPr="00C03C17" w:rsidRDefault="007975B2" w:rsidP="007975B2">
      <w:pPr>
        <w:shd w:val="clear" w:color="auto" w:fill="FFFFFF"/>
        <w:spacing w:after="75" w:line="300" w:lineRule="atLeast"/>
        <w:jc w:val="center"/>
        <w:outlineLvl w:val="2"/>
        <w:rPr>
          <w:b/>
          <w:bCs/>
          <w:sz w:val="30"/>
          <w:szCs w:val="30"/>
        </w:rPr>
      </w:pPr>
      <w:r w:rsidRPr="00C03C17">
        <w:rPr>
          <w:b/>
          <w:bCs/>
          <w:sz w:val="30"/>
          <w:szCs w:val="30"/>
        </w:rPr>
        <w:t>О ПРОВЕДЕНИИ ПУБЛИЧНЫХ СЛУШАНИЙ</w:t>
      </w:r>
    </w:p>
    <w:p w14:paraId="2A8C8D3F" w14:textId="77777777" w:rsidR="007975B2" w:rsidRDefault="007975B2" w:rsidP="00051024">
      <w:pPr>
        <w:ind w:firstLine="709"/>
        <w:jc w:val="center"/>
        <w:rPr>
          <w:rFonts w:eastAsia="Calibri"/>
          <w:b/>
          <w:sz w:val="28"/>
        </w:rPr>
      </w:pPr>
    </w:p>
    <w:p w14:paraId="2A990AE8" w14:textId="53882F54" w:rsidR="00051024" w:rsidRPr="00731B5E" w:rsidRDefault="00051024" w:rsidP="00051024">
      <w:pPr>
        <w:ind w:firstLine="709"/>
        <w:jc w:val="center"/>
        <w:rPr>
          <w:rFonts w:eastAsia="Calibri"/>
          <w:b/>
          <w:sz w:val="28"/>
        </w:rPr>
      </w:pPr>
      <w:r w:rsidRPr="00731B5E">
        <w:rPr>
          <w:rFonts w:eastAsia="Calibri"/>
          <w:b/>
          <w:sz w:val="28"/>
        </w:rPr>
        <w:t xml:space="preserve">Уважаемые жители </w:t>
      </w:r>
      <w:r>
        <w:rPr>
          <w:rFonts w:eastAsia="Calibri"/>
          <w:b/>
          <w:sz w:val="28"/>
        </w:rPr>
        <w:t>МО «Свердловское городское поселение»</w:t>
      </w:r>
      <w:r w:rsidRPr="00731B5E">
        <w:rPr>
          <w:rFonts w:eastAsia="Calibri"/>
          <w:b/>
          <w:sz w:val="28"/>
        </w:rPr>
        <w:t>!</w:t>
      </w:r>
    </w:p>
    <w:p w14:paraId="4C44200D" w14:textId="77777777" w:rsidR="00051024" w:rsidRPr="00F60628" w:rsidRDefault="00051024" w:rsidP="00051024">
      <w:pPr>
        <w:ind w:firstLine="709"/>
        <w:jc w:val="center"/>
        <w:rPr>
          <w:rFonts w:eastAsia="Calibri"/>
          <w:sz w:val="28"/>
        </w:rPr>
      </w:pPr>
    </w:p>
    <w:p w14:paraId="6C8E6E48" w14:textId="162D7475" w:rsidR="00051024" w:rsidRDefault="00051024" w:rsidP="00051024">
      <w:pPr>
        <w:ind w:firstLine="709"/>
        <w:jc w:val="both"/>
        <w:rPr>
          <w:sz w:val="28"/>
          <w:szCs w:val="27"/>
        </w:rPr>
      </w:pPr>
      <w:r w:rsidRPr="00DC6EE1">
        <w:rPr>
          <w:sz w:val="28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Положения о порядке организации и проведения публичных слушаний на территории МО «Свердловское городское поселение», утвержденного решением совета депутатов от 11 августа 2015 года № 30 и Положением о бюджетном процессе в МО «Свердловское городское поселение», утвержденного решением совета депутатов от 14 октября 2021 года № 11, руководствуясь Уставом МО «Свердловское городское поселение», </w:t>
      </w:r>
      <w:r>
        <w:rPr>
          <w:sz w:val="28"/>
          <w:szCs w:val="27"/>
        </w:rPr>
        <w:t xml:space="preserve">администрация МО «Свердловское городское поселение» организует проведение публичных слушаний </w:t>
      </w:r>
      <w:r w:rsidRPr="003C793E">
        <w:rPr>
          <w:sz w:val="28"/>
          <w:szCs w:val="27"/>
        </w:rPr>
        <w:t xml:space="preserve">по </w:t>
      </w:r>
      <w:r w:rsidRPr="00DC6EE1">
        <w:rPr>
          <w:sz w:val="28"/>
          <w:szCs w:val="27"/>
        </w:rPr>
        <w:t>проекту бюджета муниципального образования «Свердловское городское поселение» Всеволожского муниципального района Ленинградской области на 202</w:t>
      </w:r>
      <w:r w:rsidR="007975B2">
        <w:rPr>
          <w:sz w:val="28"/>
          <w:szCs w:val="27"/>
        </w:rPr>
        <w:t>3</w:t>
      </w:r>
      <w:r w:rsidRPr="00DC6EE1">
        <w:rPr>
          <w:sz w:val="28"/>
          <w:szCs w:val="27"/>
        </w:rPr>
        <w:t xml:space="preserve"> год и плановый период 202</w:t>
      </w:r>
      <w:r w:rsidR="007975B2">
        <w:rPr>
          <w:sz w:val="28"/>
          <w:szCs w:val="27"/>
        </w:rPr>
        <w:t>4</w:t>
      </w:r>
      <w:r w:rsidRPr="00DC6EE1">
        <w:rPr>
          <w:sz w:val="28"/>
          <w:szCs w:val="27"/>
        </w:rPr>
        <w:t xml:space="preserve"> и 202</w:t>
      </w:r>
      <w:r w:rsidR="007975B2">
        <w:rPr>
          <w:sz w:val="28"/>
          <w:szCs w:val="27"/>
        </w:rPr>
        <w:t>5</w:t>
      </w:r>
      <w:r w:rsidRPr="00DC6EE1">
        <w:rPr>
          <w:sz w:val="28"/>
          <w:szCs w:val="27"/>
        </w:rPr>
        <w:t xml:space="preserve"> годов</w:t>
      </w:r>
      <w:r w:rsidR="007975B2">
        <w:rPr>
          <w:sz w:val="28"/>
          <w:szCs w:val="27"/>
        </w:rPr>
        <w:t>.</w:t>
      </w:r>
    </w:p>
    <w:p w14:paraId="72C804E6" w14:textId="4F409EC3" w:rsidR="007975B2" w:rsidRDefault="007975B2" w:rsidP="007975B2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Время и место проведения публичных слушаний: </w:t>
      </w:r>
      <w:r>
        <w:rPr>
          <w:rFonts w:ascii="Times New Roman" w:hAnsi="Times New Roman"/>
          <w:b w:val="0"/>
          <w:sz w:val="28"/>
          <w:szCs w:val="28"/>
          <w:lang w:val="ru-RU"/>
        </w:rPr>
        <w:t>21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 декабря 2022 года в 17 часов 00 минут в актовом зале МКУ «КДЦ «Нева» по адресу: Ленинградская область, Всеволожский район, г.п.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>им.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>Свердлова, мкрн.1, д.18.</w:t>
      </w:r>
    </w:p>
    <w:p w14:paraId="6F919D7E" w14:textId="557B6D0E" w:rsidR="00051024" w:rsidRPr="007975B2" w:rsidRDefault="007975B2" w:rsidP="007975B2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975B2">
        <w:rPr>
          <w:rFonts w:ascii="Times New Roman" w:hAnsi="Times New Roman"/>
          <w:b w:val="0"/>
          <w:sz w:val="28"/>
          <w:szCs w:val="28"/>
          <w:lang w:val="ru-RU"/>
        </w:rPr>
        <w:t>Ознакомиться с проектом решения «О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проекте бюджета 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>на 2023 год и плановый период 2024 и 2025 годов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» 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>можно по адресу: Ленинградская область, Всеволожский район, г.п.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им Свердлова,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мкрн 2 д 5Б здание администрации МО «Свердловское городское поселение», а так же 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мкрн.1, д.16, Совет депутатов МО «Свердловское городское поселение», первый этаж, кабинет аппарат Совета депутатов, по рабочим дням с </w:t>
      </w:r>
      <w:r>
        <w:rPr>
          <w:rFonts w:ascii="Times New Roman" w:hAnsi="Times New Roman"/>
          <w:b w:val="0"/>
          <w:sz w:val="28"/>
          <w:szCs w:val="28"/>
          <w:lang w:val="ru-RU"/>
        </w:rPr>
        <w:t>21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 ноября 2022 года с 10 часов 00 минут до 13 часов 00 минут и с 14 часов 00 минут до 17 часов 00 минут; в официальном печатном СМИ МО «Свердловское городское поселение»  приложении «Невский берег» к газете «Всеволожские вести»; на официальном сайте МО «Свердловское городское поселение» в информационно-телекоммуникационной сети «Интернет» по адресу: www.sverdlovosd.ru (раздел публичные слушания)</w:t>
      </w:r>
      <w:r w:rsidR="00051024"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14:paraId="4053EEF2" w14:textId="4A8C3C10" w:rsidR="00051024" w:rsidRDefault="00051024" w:rsidP="000510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Замечания, вопросы и предложения к проекту бюджета 202</w:t>
      </w:r>
      <w:r w:rsidR="007975B2">
        <w:rPr>
          <w:sz w:val="28"/>
          <w:szCs w:val="28"/>
        </w:rPr>
        <w:t>3</w:t>
      </w:r>
      <w:r>
        <w:rPr>
          <w:sz w:val="28"/>
          <w:szCs w:val="28"/>
        </w:rPr>
        <w:t xml:space="preserve"> могут быть направлены посредством электронной почты на адрес</w:t>
      </w:r>
      <w:r w:rsidR="007975B2">
        <w:rPr>
          <w:sz w:val="28"/>
          <w:szCs w:val="28"/>
        </w:rPr>
        <w:t>а:</w:t>
      </w:r>
      <w:r>
        <w:rPr>
          <w:sz w:val="28"/>
          <w:szCs w:val="28"/>
        </w:rPr>
        <w:t xml:space="preserve"> </w:t>
      </w:r>
      <w:hyperlink r:id="rId4" w:history="1">
        <w:r w:rsidRPr="00E51E28">
          <w:rPr>
            <w:rStyle w:val="a3"/>
            <w:sz w:val="28"/>
            <w:szCs w:val="28"/>
            <w:lang w:val="en-US"/>
          </w:rPr>
          <w:t>sverdlovosd</w:t>
        </w:r>
        <w:r w:rsidRPr="00E51E28">
          <w:rPr>
            <w:rStyle w:val="a3"/>
            <w:sz w:val="28"/>
            <w:szCs w:val="28"/>
          </w:rPr>
          <w:t>@</w:t>
        </w:r>
        <w:r w:rsidRPr="00E51E28">
          <w:rPr>
            <w:rStyle w:val="a3"/>
            <w:sz w:val="28"/>
            <w:szCs w:val="28"/>
            <w:lang w:val="en-US"/>
          </w:rPr>
          <w:t>mail</w:t>
        </w:r>
        <w:r w:rsidRPr="00E51E28">
          <w:rPr>
            <w:rStyle w:val="a3"/>
            <w:sz w:val="28"/>
            <w:szCs w:val="28"/>
          </w:rPr>
          <w:t>.</w:t>
        </w:r>
        <w:r w:rsidRPr="00E51E28">
          <w:rPr>
            <w:rStyle w:val="a3"/>
            <w:sz w:val="28"/>
            <w:szCs w:val="28"/>
            <w:lang w:val="en-US"/>
          </w:rPr>
          <w:t>ru</w:t>
        </w:r>
      </w:hyperlink>
      <w:r w:rsidR="007975B2">
        <w:rPr>
          <w:rStyle w:val="a3"/>
          <w:sz w:val="28"/>
          <w:szCs w:val="28"/>
        </w:rPr>
        <w:t xml:space="preserve"> и </w:t>
      </w:r>
      <w:r w:rsidR="007975B2">
        <w:rPr>
          <w:rStyle w:val="a3"/>
          <w:sz w:val="28"/>
          <w:szCs w:val="28"/>
          <w:lang w:val="en-US"/>
        </w:rPr>
        <w:t>info</w:t>
      </w:r>
      <w:r w:rsidR="007975B2" w:rsidRPr="007975B2">
        <w:rPr>
          <w:rStyle w:val="a3"/>
          <w:sz w:val="28"/>
          <w:szCs w:val="28"/>
        </w:rPr>
        <w:t>@</w:t>
      </w:r>
      <w:r w:rsidR="007975B2">
        <w:rPr>
          <w:rStyle w:val="a3"/>
          <w:sz w:val="28"/>
          <w:szCs w:val="28"/>
          <w:lang w:val="en-US"/>
        </w:rPr>
        <w:t>sverdlovo</w:t>
      </w:r>
      <w:r w:rsidR="007975B2" w:rsidRPr="007975B2">
        <w:rPr>
          <w:rStyle w:val="a3"/>
          <w:sz w:val="28"/>
          <w:szCs w:val="28"/>
        </w:rPr>
        <w:t>-</w:t>
      </w:r>
      <w:r w:rsidR="007975B2">
        <w:rPr>
          <w:rStyle w:val="a3"/>
          <w:sz w:val="28"/>
          <w:szCs w:val="28"/>
          <w:lang w:val="en-US"/>
        </w:rPr>
        <w:t>adm</w:t>
      </w:r>
      <w:r w:rsidR="007975B2" w:rsidRPr="007975B2">
        <w:rPr>
          <w:rStyle w:val="a3"/>
          <w:sz w:val="28"/>
          <w:szCs w:val="28"/>
        </w:rPr>
        <w:t>.</w:t>
      </w:r>
      <w:r w:rsidR="007975B2">
        <w:rPr>
          <w:rStyle w:val="a3"/>
          <w:sz w:val="28"/>
          <w:szCs w:val="28"/>
          <w:lang w:val="en-US"/>
        </w:rPr>
        <w:t>ru</w:t>
      </w:r>
      <w:r w:rsidRPr="00957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02A3A3" w14:textId="2EECE98D" w:rsidR="00051024" w:rsidRDefault="00051024" w:rsidP="00051024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</w:r>
    </w:p>
    <w:p w14:paraId="51C88F47" w14:textId="77777777" w:rsidR="007975B2" w:rsidRDefault="007975B2" w:rsidP="00051024">
      <w:pPr>
        <w:jc w:val="both"/>
        <w:rPr>
          <w:sz w:val="28"/>
          <w:szCs w:val="28"/>
        </w:rPr>
      </w:pPr>
    </w:p>
    <w:p w14:paraId="66D00F58" w14:textId="77777777" w:rsidR="007975B2" w:rsidRDefault="007975B2" w:rsidP="007975B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по проведению публичных слушаний – </w:t>
      </w:r>
    </w:p>
    <w:p w14:paraId="7ABB440A" w14:textId="781DEBD3" w:rsidR="0002425F" w:rsidRPr="007975B2" w:rsidRDefault="007975B2">
      <w:r>
        <w:rPr>
          <w:color w:val="000000"/>
          <w:sz w:val="28"/>
          <w:szCs w:val="28"/>
        </w:rPr>
        <w:t>Заместитель главы администрации по экономике Цветков Александр Витальевич</w:t>
      </w:r>
    </w:p>
    <w:sectPr w:rsidR="0002425F" w:rsidRPr="0079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EE"/>
    <w:rsid w:val="00051024"/>
    <w:rsid w:val="000D38D6"/>
    <w:rsid w:val="002D6EEE"/>
    <w:rsid w:val="0070699F"/>
    <w:rsid w:val="007975B2"/>
    <w:rsid w:val="00950632"/>
    <w:rsid w:val="00B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46D"/>
  <w15:chartTrackingRefBased/>
  <w15:docId w15:val="{5B464C3B-5DFA-432A-8304-028826C2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51024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024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iPriority w:val="99"/>
    <w:unhideWhenUsed/>
    <w:rsid w:val="0005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verdlovosd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79062288761</cp:lastModifiedBy>
  <cp:revision>2</cp:revision>
  <dcterms:created xsi:type="dcterms:W3CDTF">2022-12-23T07:38:00Z</dcterms:created>
  <dcterms:modified xsi:type="dcterms:W3CDTF">2022-12-23T07:38:00Z</dcterms:modified>
</cp:coreProperties>
</file>